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209" w:rsidRDefault="00053209" w:rsidP="00FA1EA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053209" w:rsidRDefault="00053209" w:rsidP="0005320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53209">
        <w:rPr>
          <w:rFonts w:ascii="Times New Roman" w:hAnsi="Times New Roman" w:cs="Times New Roman"/>
          <w:b/>
        </w:rPr>
        <w:t>ПОРЯДОК ЛИКВИДАЦИИ В ПРОЦЕССЕ БАНКРОТСТВА</w:t>
      </w:r>
    </w:p>
    <w:p w:rsidR="00053209" w:rsidRDefault="00053209" w:rsidP="0005320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53209" w:rsidRDefault="00053209" w:rsidP="0005320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053209">
        <w:rPr>
          <w:rFonts w:ascii="Times New Roman" w:hAnsi="Times New Roman" w:cs="Times New Roman"/>
        </w:rPr>
        <w:t xml:space="preserve">Как правило, к процедуре банкротства прибегают в случае, когда юридическое лицо не имеет возможности погасить долги перед кредиторами. </w:t>
      </w:r>
      <w:r>
        <w:rPr>
          <w:rFonts w:ascii="Times New Roman" w:hAnsi="Times New Roman" w:cs="Times New Roman"/>
        </w:rPr>
        <w:t>Такая ситуация возникает либо при добровольной ли</w:t>
      </w:r>
      <w:r w:rsidR="003B7A23">
        <w:rPr>
          <w:rFonts w:ascii="Times New Roman" w:hAnsi="Times New Roman" w:cs="Times New Roman"/>
        </w:rPr>
        <w:t>квидации, когда при рассмотрении требований кредиторов выясняется о недостаточности имущества ООО для расчета со всеми кредиторами, и ликвидатор (ликвидационная комиссия) обязаны перейти к ликвидации путем банкротства, либо когда налоговый орган или кредитор подают в Арбитражный суд заявление о признании ООО банкротом.</w:t>
      </w:r>
    </w:p>
    <w:p w:rsidR="00053209" w:rsidRDefault="00053209" w:rsidP="0005320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053209">
        <w:rPr>
          <w:rFonts w:ascii="Times New Roman" w:hAnsi="Times New Roman" w:cs="Times New Roman"/>
        </w:rPr>
        <w:t>Именно поэтому самый оптимальный способ </w:t>
      </w:r>
      <w:hyperlink r:id="rId4" w:history="1">
        <w:r w:rsidRPr="00053209">
          <w:rPr>
            <w:rStyle w:val="a3"/>
            <w:rFonts w:ascii="Times New Roman" w:hAnsi="Times New Roman" w:cs="Times New Roman"/>
            <w:bCs/>
            <w:color w:val="auto"/>
            <w:u w:val="none"/>
          </w:rPr>
          <w:t>ликвидации ООО с долгами</w:t>
        </w:r>
      </w:hyperlink>
      <w:r w:rsidRPr="00053209">
        <w:rPr>
          <w:rFonts w:ascii="Times New Roman" w:hAnsi="Times New Roman" w:cs="Times New Roman"/>
        </w:rPr>
        <w:t> – банкротство. В том случае, если юридическое лицо не в состоянии погасить задолженность перед кредиторами в течение 3 месяцев с того момента, когда она должна быть оплачена, и сумма долга составляем не менее 100000 (ста тысяч) рублей, его можно признать банкротом.</w:t>
      </w:r>
    </w:p>
    <w:p w:rsidR="00053209" w:rsidRDefault="00053209" w:rsidP="0005320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Процедура банкротства вводится Арбитражным судом при рассмотрении заявления кредитора или самого должника.</w:t>
      </w:r>
    </w:p>
    <w:p w:rsidR="00053209" w:rsidRDefault="00053209" w:rsidP="0005320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этом чаще всего используются такие процедуры, как </w:t>
      </w:r>
      <w:r w:rsidRPr="003B7A23">
        <w:rPr>
          <w:rFonts w:ascii="Times New Roman" w:hAnsi="Times New Roman" w:cs="Times New Roman"/>
          <w:u w:val="single"/>
        </w:rPr>
        <w:t>наблюдение</w:t>
      </w:r>
      <w:r>
        <w:rPr>
          <w:rFonts w:ascii="Times New Roman" w:hAnsi="Times New Roman" w:cs="Times New Roman"/>
        </w:rPr>
        <w:t xml:space="preserve"> и </w:t>
      </w:r>
      <w:r w:rsidRPr="003B7A23">
        <w:rPr>
          <w:rFonts w:ascii="Times New Roman" w:hAnsi="Times New Roman" w:cs="Times New Roman"/>
          <w:u w:val="single"/>
        </w:rPr>
        <w:t>конкурсное производство</w:t>
      </w:r>
      <w:r>
        <w:rPr>
          <w:rFonts w:ascii="Times New Roman" w:hAnsi="Times New Roman" w:cs="Times New Roman"/>
        </w:rPr>
        <w:t>.</w:t>
      </w:r>
    </w:p>
    <w:p w:rsidR="003B7A23" w:rsidRDefault="003B7A23" w:rsidP="0005320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3B7A23" w:rsidRPr="003B7A23" w:rsidRDefault="003B7A23" w:rsidP="0005320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u w:val="single"/>
        </w:rPr>
      </w:pPr>
      <w:r w:rsidRPr="003B7A23">
        <w:rPr>
          <w:rFonts w:ascii="Times New Roman" w:hAnsi="Times New Roman" w:cs="Times New Roman"/>
          <w:u w:val="single"/>
        </w:rPr>
        <w:t>Наблюдение</w:t>
      </w:r>
    </w:p>
    <w:p w:rsidR="003B7A23" w:rsidRDefault="003B7A23" w:rsidP="0005320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Наблюдение – стадия банкротства, при которой:</w:t>
      </w:r>
    </w:p>
    <w:p w:rsidR="00D91C89" w:rsidRDefault="00D91C89" w:rsidP="003B7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Арбитражный суд назначает временного управляющего;</w:t>
      </w:r>
    </w:p>
    <w:p w:rsidR="003B7A23" w:rsidRDefault="003B7A23" w:rsidP="003B7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требования кредиторов по денежным обязательствам и об уплате обязательных платежей, за исключением текущих платежей, могут быть предъявлены к должнику только в рамках дела о банкротстве, возбужденного Арбитражным судом</w:t>
      </w:r>
      <w:r w:rsidR="00D91C89">
        <w:rPr>
          <w:rFonts w:ascii="Times New Roman" w:hAnsi="Times New Roman" w:cs="Times New Roman"/>
        </w:rPr>
        <w:t>;</w:t>
      </w:r>
    </w:p>
    <w:p w:rsidR="003B7A23" w:rsidRDefault="003B7A23" w:rsidP="003B7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hyperlink r:id="rId5" w:history="1">
        <w:r w:rsidRPr="003B7A23">
          <w:rPr>
            <w:rFonts w:ascii="Times New Roman" w:hAnsi="Times New Roman" w:cs="Times New Roman"/>
          </w:rPr>
          <w:t>приостанавливается исполнение</w:t>
        </w:r>
      </w:hyperlink>
      <w:r>
        <w:rPr>
          <w:rFonts w:ascii="Times New Roman" w:hAnsi="Times New Roman" w:cs="Times New Roman"/>
        </w:rPr>
        <w:t xml:space="preserve"> исполнительных документов по имущественным взысканиям, кроме долгов по заработной плате, выплате вознаграждения авторам результатов интеллектуальной деятельности, об истребовании имущества из чужого незаконного владения, о возмещении вреда, причиненного жизни или здоровью, о выплате компенсации сверх возмещения вреда и о возмещении морального вреда</w:t>
      </w:r>
      <w:r w:rsidR="00D91C89">
        <w:rPr>
          <w:rFonts w:ascii="Times New Roman" w:hAnsi="Times New Roman" w:cs="Times New Roman"/>
        </w:rPr>
        <w:t>;</w:t>
      </w:r>
    </w:p>
    <w:p w:rsidR="003B7A23" w:rsidRDefault="003B7A23" w:rsidP="003B7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допускаются удовлетворение требований учредителя (участника) должника о выделе доли в имуществе должника в связи с выходом из состава его учредителей (участников), выкуп либо приобретение должником размещенных акций или выплата действительной стоимости доли</w:t>
      </w:r>
      <w:r w:rsidR="00D91C89">
        <w:rPr>
          <w:rFonts w:ascii="Times New Roman" w:hAnsi="Times New Roman" w:cs="Times New Roman"/>
        </w:rPr>
        <w:t>;</w:t>
      </w:r>
    </w:p>
    <w:p w:rsidR="003B7A23" w:rsidRDefault="003B7A23" w:rsidP="003B7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допускается прекращение денежных обязательств должника путем зачета встречного однородного требования</w:t>
      </w:r>
      <w:r w:rsidR="00D91C89">
        <w:rPr>
          <w:rFonts w:ascii="Times New Roman" w:hAnsi="Times New Roman" w:cs="Times New Roman"/>
        </w:rPr>
        <w:t>;</w:t>
      </w:r>
    </w:p>
    <w:p w:rsidR="00D91C89" w:rsidRDefault="003B7A23" w:rsidP="00D91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91C89">
        <w:rPr>
          <w:rFonts w:ascii="Times New Roman" w:hAnsi="Times New Roman" w:cs="Times New Roman"/>
        </w:rPr>
        <w:t>не допускается выплата дивидендов, доходов по долям, а также распределение прибыли между учредителями (участниками) должника.</w:t>
      </w:r>
    </w:p>
    <w:p w:rsidR="00D91C89" w:rsidRDefault="00D91C89" w:rsidP="00D91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Введение наблюдения не является основанием для отстранения руководителя должника и иных органов управления должника, которые продолжают осуществлять свои полномочия, однако имеются ограничения:</w:t>
      </w:r>
    </w:p>
    <w:p w:rsidR="00D91C89" w:rsidRDefault="00D91C89" w:rsidP="00D91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руководитель и иные органы управления могут совершать сделки исключительно с письменного согласия временного управляющего, если стоимость такой сделки составляет 5 и более процентов балансовой стоимости активов должника на дату введения наблюдения</w:t>
      </w:r>
    </w:p>
    <w:p w:rsidR="00D91C89" w:rsidRDefault="00D91C89" w:rsidP="00D91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органы управления должника не вправе принимать решения:</w:t>
      </w:r>
    </w:p>
    <w:p w:rsidR="00D91C89" w:rsidRDefault="00D91C89" w:rsidP="00D91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реорганизации (слиянии, присоединении, разделении, выделении, преобразовании) и ликвидации должника;</w:t>
      </w:r>
    </w:p>
    <w:p w:rsidR="00D91C89" w:rsidRDefault="00D91C89" w:rsidP="00D91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создании юридических лиц или об участии должника в иных юридических лицах;</w:t>
      </w:r>
    </w:p>
    <w:p w:rsidR="00D91C89" w:rsidRDefault="00D91C89" w:rsidP="00D91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создании филиалов и представительств;</w:t>
      </w:r>
    </w:p>
    <w:p w:rsidR="00D91C89" w:rsidRDefault="00D91C89" w:rsidP="00D91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выплате дивидендов или распределении прибыли должника между его учредителями (участниками);</w:t>
      </w:r>
    </w:p>
    <w:p w:rsidR="00D91C89" w:rsidRDefault="00D91C89" w:rsidP="00D91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размещении должником облигаций и иных эмиссионных ценных бумаг, за исключением акций;</w:t>
      </w:r>
    </w:p>
    <w:p w:rsidR="00D91C89" w:rsidRDefault="00D91C89" w:rsidP="00D91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выходе из состава учредителей (участников) должника, приобретен</w:t>
      </w:r>
      <w:proofErr w:type="gramStart"/>
      <w:r>
        <w:rPr>
          <w:rFonts w:ascii="Times New Roman" w:hAnsi="Times New Roman" w:cs="Times New Roman"/>
        </w:rPr>
        <w:t>ии у а</w:t>
      </w:r>
      <w:proofErr w:type="gramEnd"/>
      <w:r>
        <w:rPr>
          <w:rFonts w:ascii="Times New Roman" w:hAnsi="Times New Roman" w:cs="Times New Roman"/>
        </w:rPr>
        <w:t>кционеров ранее размещенных акций;</w:t>
      </w:r>
    </w:p>
    <w:p w:rsidR="00D91C89" w:rsidRDefault="00D91C89" w:rsidP="00D91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участии в ассоциациях, союзах, холдинговых компаниях, финансово-промышленных группах и иных объединениях юридических лиц;</w:t>
      </w:r>
    </w:p>
    <w:p w:rsidR="00D91C89" w:rsidRDefault="00D91C89" w:rsidP="00D91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заключении договоров простого товарищества.</w:t>
      </w:r>
    </w:p>
    <w:p w:rsidR="00D91C89" w:rsidRDefault="00D91C89" w:rsidP="00D91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позднее пятнадцати дней </w:t>
      </w:r>
      <w:proofErr w:type="gramStart"/>
      <w:r>
        <w:rPr>
          <w:rFonts w:ascii="Times New Roman" w:hAnsi="Times New Roman" w:cs="Times New Roman"/>
        </w:rPr>
        <w:t>с даты утверждения</w:t>
      </w:r>
      <w:proofErr w:type="gramEnd"/>
      <w:r>
        <w:rPr>
          <w:rFonts w:ascii="Times New Roman" w:hAnsi="Times New Roman" w:cs="Times New Roman"/>
        </w:rPr>
        <w:t xml:space="preserve"> временного управляющего руководитель должника обязан предоставить временному управляющему и направить в арбитражный суд перечень </w:t>
      </w:r>
      <w:r>
        <w:rPr>
          <w:rFonts w:ascii="Times New Roman" w:hAnsi="Times New Roman" w:cs="Times New Roman"/>
        </w:rPr>
        <w:lastRenderedPageBreak/>
        <w:t>имущества должника, в том числе имущественных прав, а также бухгалтерские и иные документы, отражающие экономическую деятельность должника за три года до введения наблюдения. Ежемесячно руководитель должника обязан информировать временного управляющего об изменениях в составе имущества должника.</w:t>
      </w:r>
    </w:p>
    <w:p w:rsidR="00D91C89" w:rsidRDefault="00D91C89" w:rsidP="00D91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образом, деятельность ООО в процессе наблюдения находится под контролем Арбитражного суда и временного управляющего, который анализирует финансовое состояние должника, наличие или отсутствие признаков фиктивного или преднамеренного банкротства, разрешает или запрещает совершение сделок.</w:t>
      </w:r>
    </w:p>
    <w:p w:rsidR="00D91C89" w:rsidRDefault="00D91C89" w:rsidP="00D91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исключительных случаях временный управляющий вправе ходатайствовать перед судом об отстранении руководителя должника от должности.</w:t>
      </w:r>
    </w:p>
    <w:p w:rsidR="00D91C89" w:rsidRDefault="00D91C89" w:rsidP="00D91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91C89" w:rsidRDefault="00D91C89" w:rsidP="00D91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u w:val="single"/>
        </w:rPr>
      </w:pPr>
      <w:r w:rsidRPr="00D91C89">
        <w:rPr>
          <w:rFonts w:ascii="Times New Roman" w:hAnsi="Times New Roman" w:cs="Times New Roman"/>
          <w:u w:val="single"/>
        </w:rPr>
        <w:t>Конкурсное производство</w:t>
      </w:r>
    </w:p>
    <w:p w:rsidR="00D91C89" w:rsidRDefault="00D91C89" w:rsidP="00D91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D91C89" w:rsidRDefault="00D91C89" w:rsidP="00D91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Принятие арбитражным судом решения о признании должника банкротом влечет за собой открытие конкурсного производства.</w:t>
      </w:r>
    </w:p>
    <w:p w:rsidR="00A35556" w:rsidRDefault="00A35556" w:rsidP="00A3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 даты принятия</w:t>
      </w:r>
      <w:proofErr w:type="gramEnd"/>
      <w:r>
        <w:rPr>
          <w:rFonts w:ascii="Times New Roman" w:hAnsi="Times New Roman" w:cs="Times New Roman"/>
        </w:rPr>
        <w:t xml:space="preserve"> арбитражным судом решения о признании должника банкротом и об открытии конкурсного производства прекращаются полномочия руководителя должника, иных органов управления должника.</w:t>
      </w:r>
    </w:p>
    <w:p w:rsidR="00A35556" w:rsidRDefault="00A35556" w:rsidP="00A3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Всю «полноту власти» приобретает конкурсный управляющий, назначаемый Арбитражным судом.</w:t>
      </w:r>
    </w:p>
    <w:p w:rsidR="00A35556" w:rsidRDefault="00A35556" w:rsidP="00A3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A35556">
        <w:rPr>
          <w:rFonts w:ascii="Times New Roman" w:hAnsi="Times New Roman" w:cs="Times New Roman"/>
          <w:color w:val="000000"/>
        </w:rPr>
        <w:t>Конкурсный управляющий составляет реестр кредиторов, формирует конкурсную массу и удовлетворяет требования кредиторов. Долги, не погашенные по результатам конкурсного производства, списываются и считаются погашенными.</w:t>
      </w:r>
      <w:r w:rsidR="005B6BA1">
        <w:rPr>
          <w:rFonts w:ascii="Times New Roman" w:hAnsi="Times New Roman" w:cs="Times New Roman"/>
          <w:color w:val="000000"/>
        </w:rPr>
        <w:t xml:space="preserve"> В Единый государственный реестр</w:t>
      </w:r>
      <w:bookmarkStart w:id="0" w:name="_GoBack"/>
      <w:bookmarkEnd w:id="0"/>
      <w:r w:rsidR="005B6BA1">
        <w:rPr>
          <w:rFonts w:ascii="Times New Roman" w:hAnsi="Times New Roman" w:cs="Times New Roman"/>
          <w:color w:val="000000"/>
        </w:rPr>
        <w:t xml:space="preserve"> юридических лиц вносится запись о ликвидации общества.</w:t>
      </w:r>
    </w:p>
    <w:p w:rsidR="00A35556" w:rsidRDefault="00A35556" w:rsidP="00A3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Однако в ряде случаев учредители должника могут нести субсидиарную ответственность по долгам своего общества.</w:t>
      </w:r>
    </w:p>
    <w:p w:rsidR="00A35556" w:rsidRDefault="00A35556" w:rsidP="00A3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Если должник признан несостоятельным (банкротом) вследствие действий и (или) бездействия контролирующих должника лиц (то есть учредители, акционеры, члены Совета директоров, директор, и иные лица, которые могут оказывать влияние на юридическое лицо), такие лица в случае недостаточности имущества должника несут субсидиарную ответственность по его обязательствам.</w:t>
      </w:r>
    </w:p>
    <w:p w:rsidR="00A35556" w:rsidRDefault="00A35556" w:rsidP="00A3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 не доказано иное, предполагается, что должник признан несостоятельным (банкротом) вследствие действий и (или) бездействия контролирующих должника лиц при наличии одного из следующих обстоятельств:</w:t>
      </w:r>
    </w:p>
    <w:p w:rsidR="00A35556" w:rsidRDefault="00A35556" w:rsidP="00A3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причинен вред имущественным правам кредиторов в результате совершения этим лицом или в пользу этого лица либо одобрения этим лицом одной или нескольких сделок должника;</w:t>
      </w:r>
    </w:p>
    <w:p w:rsidR="00A35556" w:rsidRDefault="00A35556" w:rsidP="00A3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документы бухгалтерского учета и (или) отчетности отсутствуют или не содержат обязательную для них информацию,  либо указанная информация искажена, в результате чего </w:t>
      </w:r>
      <w:proofErr w:type="gramStart"/>
      <w:r>
        <w:rPr>
          <w:rFonts w:ascii="Times New Roman" w:hAnsi="Times New Roman" w:cs="Times New Roman"/>
        </w:rPr>
        <w:t>существенно затруднено</w:t>
      </w:r>
      <w:proofErr w:type="gramEnd"/>
      <w:r>
        <w:rPr>
          <w:rFonts w:ascii="Times New Roman" w:hAnsi="Times New Roman" w:cs="Times New Roman"/>
        </w:rPr>
        <w:t xml:space="preserve"> проведение процедур, применяемых в деле о банкротстве, в том числе формирование и реализация конкурсной массы.</w:t>
      </w:r>
    </w:p>
    <w:p w:rsidR="00A35556" w:rsidRDefault="00A35556" w:rsidP="00A3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образом, если суд установит недобросовестность действий руководителя или органов управления общества, эти лица будут </w:t>
      </w:r>
      <w:proofErr w:type="spellStart"/>
      <w:r>
        <w:rPr>
          <w:rFonts w:ascii="Times New Roman" w:hAnsi="Times New Roman" w:cs="Times New Roman"/>
        </w:rPr>
        <w:t>субсидиарно</w:t>
      </w:r>
      <w:proofErr w:type="spellEnd"/>
      <w:r>
        <w:rPr>
          <w:rFonts w:ascii="Times New Roman" w:hAnsi="Times New Roman" w:cs="Times New Roman"/>
        </w:rPr>
        <w:t xml:space="preserve"> отвечать по долгам ликвидируемого ООО.  </w:t>
      </w:r>
    </w:p>
    <w:p w:rsidR="00A35556" w:rsidRPr="00A35556" w:rsidRDefault="00A35556" w:rsidP="00A3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91C89" w:rsidRPr="00D91C89" w:rsidRDefault="00D91C89" w:rsidP="00D91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1C89" w:rsidRDefault="00D91C89" w:rsidP="00D91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91C89" w:rsidRDefault="00D91C89" w:rsidP="00D91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1C89" w:rsidRDefault="00D91C89" w:rsidP="00D91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1C89" w:rsidRDefault="00D91C89" w:rsidP="00D91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B7A23" w:rsidRDefault="003B7A23" w:rsidP="003B7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B7A23" w:rsidRDefault="003B7A23" w:rsidP="003B7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B7A23" w:rsidRDefault="003B7A23" w:rsidP="003B7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B7A23" w:rsidRDefault="003B7A23" w:rsidP="003B7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B7A23" w:rsidRDefault="003B7A23" w:rsidP="003B7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B7A23" w:rsidRDefault="003B7A23" w:rsidP="003B7A23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053209" w:rsidRPr="00053209" w:rsidRDefault="00053209" w:rsidP="0005320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053209">
        <w:rPr>
          <w:rFonts w:ascii="Times New Roman" w:hAnsi="Times New Roman" w:cs="Times New Roman"/>
        </w:rPr>
        <w:t> </w:t>
      </w:r>
    </w:p>
    <w:sectPr w:rsidR="00053209" w:rsidRPr="00053209" w:rsidSect="00FA1EA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EAD"/>
    <w:rsid w:val="00053209"/>
    <w:rsid w:val="00155ACF"/>
    <w:rsid w:val="003B7A23"/>
    <w:rsid w:val="0048695E"/>
    <w:rsid w:val="004D1E1A"/>
    <w:rsid w:val="005B6BA1"/>
    <w:rsid w:val="007B76F4"/>
    <w:rsid w:val="007C4C68"/>
    <w:rsid w:val="00A35556"/>
    <w:rsid w:val="00D91C89"/>
    <w:rsid w:val="00DC2FD9"/>
    <w:rsid w:val="00F032BB"/>
    <w:rsid w:val="00FA1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32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32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8BDCF0D321B069B36724E9E760042594F88D2EFBDC257C66F63A0A4D39E329AB7F8AF59CF819620c2uBJ" TargetMode="External"/><Relationship Id="rId4" Type="http://schemas.openxmlformats.org/officeDocument/2006/relationships/hyperlink" Target="http://likvidacija-ooo.ru/likvidacziya-ooo-s-dolgam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2014-08-20T12:26:00Z</dcterms:created>
  <dcterms:modified xsi:type="dcterms:W3CDTF">2014-09-17T06:28:00Z</dcterms:modified>
</cp:coreProperties>
</file>